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5511" w14:textId="77777777" w:rsidR="000D633C" w:rsidRPr="000D633C" w:rsidRDefault="000D633C" w:rsidP="000D633C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  <w:bookmarkStart w:id="0" w:name="_GoBack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Szanowna Pani </w:t>
      </w:r>
    </w:p>
    <w:p w14:paraId="34E673BF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Szanowny Pan </w:t>
      </w:r>
    </w:p>
    <w:p w14:paraId="07F348EC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Dyrektor Szkoły </w:t>
      </w:r>
    </w:p>
    <w:p w14:paraId="1B4133BE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F6AC7BB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Dane wnioskodawcy znajdują się poniżej oraz - w załączonym pliku sygnowanym kwalifikowanym podpisem </w:t>
      </w:r>
      <w:proofErr w:type="gramStart"/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elektronicznym</w:t>
      </w: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-</w:t>
      </w:r>
      <w:proofErr w:type="gramEnd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 </w:t>
      </w: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61 pkt. 2 Ustawy Kodeks Cywilny (Dz. U. 2014.121 j.t.)</w:t>
      </w:r>
    </w:p>
    <w:p w14:paraId="2E7D2441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1E4AADB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Petycja</w:t>
      </w: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C7B53DA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24C7FD3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</w:t>
      </w:r>
      <w:proofErr w:type="gramStart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Na</w:t>
      </w:r>
      <w:proofErr w:type="gramEnd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mocy art. 63 Konstytucji RP w związku z Ustawą z dnia 11 lipca 2014 r. o petycjach (Dz.U.2014.1195 z dnia 2014.09.05) w nawiązaniu do art. 241 Kodeksu postępowania administracyjnego, wnosimy petycję do Dyrektora Szkoły  - o  archiwizację/zarejestrowanie - załączników dostarczonych z niniejszą petycją. </w:t>
      </w:r>
    </w:p>
    <w:p w14:paraId="7BD0B33E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0793974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Pozwalamy sobie przypomnieć, że stosownie </w:t>
      </w: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 dyspozycji §6 ust. 2 pkt. 2 załącznika nr 1 do Rozporządzenia Prezesa Rady Ministrów z dnia 18 stycznia 2011 r. w sprawie instrukcji kancelaryjnej, (…) (Dz. U. z dnia 20 stycznia 2011 r.)</w:t>
      </w: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 -  niezamawiane przez podmiot Oferty mogą być/powinny być/*   rejestrowane (przyporządkowane/</w:t>
      </w:r>
      <w:proofErr w:type="gramStart"/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dekretowane)  zgodnie</w:t>
      </w:r>
      <w:proofErr w:type="gramEnd"/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z wytycznymi rzeczonego przepisu.  </w:t>
      </w:r>
    </w:p>
    <w:p w14:paraId="159DC839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116E535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Fakultatywnie </w:t>
      </w:r>
    </w:p>
    <w:p w14:paraId="46640C6D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§2) Na mocy art. 63 Konstytucji RP w związku z art 2 ust. 2 pkt 1, 2 i 3 Ustawy z dnia 11 lipca 2014 r. o petycjach (Dz.U.2014.1195 z dnia 2014.09.05) w nawiązaniu do art. 241 Kodeksu postępowania administracyjnego, wnosimy petycję do Dyrektora Szkoły </w:t>
      </w: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przekazanie załączonych materiałów do wiadomości Rady Rodziców</w:t>
      </w: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w rozumieniu art. 54 Ustawy o systemie </w:t>
      </w:r>
      <w:proofErr w:type="gramStart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Oświaty(</w:t>
      </w:r>
      <w:proofErr w:type="gramEnd"/>
      <w:r w:rsidRPr="000D633C">
        <w:rPr>
          <w:rFonts w:ascii="Arial" w:eastAsia="Times New Roman" w:hAnsi="Arial" w:cs="Arial"/>
          <w:color w:val="1B1B1B"/>
          <w:spacing w:val="5"/>
          <w:sz w:val="18"/>
          <w:szCs w:val="18"/>
          <w:lang w:val="pl-PL" w:eastAsia="en-GB"/>
        </w:rPr>
        <w:t>Dz.U.2016.1943 t.j. z 2016.12.02) </w:t>
      </w:r>
    </w:p>
    <w:p w14:paraId="073D9A34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1515FE1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Wniosek odrębny w trybie Ustawy o dostępie do informacji publicznej: </w:t>
      </w:r>
    </w:p>
    <w:p w14:paraId="09D83447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 Na mocy art. 61 Konstytucji RP, w trybie art. 6 Ustawy z dnia 6 września o dostępie do informacji publicznej (Dz.U.2014.782 j.t.) - wnosimy o udzielnie informacji publicznej w przedmiocie - </w:t>
      </w: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pod jakim numerem/oznaczeniem Klasy z wykazu akt zostały </w:t>
      </w:r>
      <w:proofErr w:type="gramStart"/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zadekretowane  (</w:t>
      </w:r>
      <w:proofErr w:type="gramEnd"/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zarejestrowane) wzmiankowane załączniki</w:t>
      </w: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? -  stosownie do przedmiotowego §6 ust. 2 pkt. 2 załącznika nr 1 do Rozporządzenia Prezesa Rady Ministrów z dnia 18 stycznia 2011 r. w sprawie instrukcji kancelaryjnej, (…) (Dz. U. z dnia 20 stycznia 2011 r.) </w:t>
      </w:r>
    </w:p>
    <w:p w14:paraId="465A2CBC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§3a) Na mocy wyżej podanych podstaw prawnych - wnosimy o udzielenie informacji publicznej w przedmiocie podania danych </w:t>
      </w:r>
      <w:proofErr w:type="gramStart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kontaktowych  Pracownika</w:t>
      </w:r>
      <w:proofErr w:type="gramEnd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Szkoły, który w zakresie powierzonych mu przez Dyrektora kompetencji wykonuje zadania związane z komunikacją z Podmiotami zewnętrznymi w zakresie inicjatyw tego rodzaju - scilicet:  Imię i Nazwisko, numer telefonu oraz adres e-mail.  </w:t>
      </w: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- jeśli szkoła nie posiada Pracownika, który wykonuje - stricte tego typu zadania - mogą być również dane Sekretarza Szkoły.</w:t>
      </w: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C72F0D5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08DC843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A48849C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Petycji/Wniosku: </w:t>
      </w:r>
    </w:p>
    <w:p w14:paraId="5B143F72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Mamy nadzieję, że niniejsza petycja -  jak inne nasze akcje tego typu, zaktywizują Decydentów Nauczycieli i Rodziców w obszarze związanym z udoskonalaniem metod kształcenia i urozmaicaniem procesu rozwoju osobowości Uczniów.  </w:t>
      </w:r>
    </w:p>
    <w:p w14:paraId="32D2CC09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BEA4405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Autorem materiałów jest sieć Pijalni Czekolady z flagową Pijalnią Czekolady </w:t>
      </w:r>
      <w:proofErr w:type="gramStart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E.Wedel</w:t>
      </w:r>
      <w:proofErr w:type="gramEnd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przy ul. Szpitalnej 8 w Warszawie funkcjonującą nieprzerwanie od ponad 120 lat.</w:t>
      </w:r>
    </w:p>
    <w:p w14:paraId="454049FC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4E631E0A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B844923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Zaznaczamy, że chcemy działać w pełni lege artis - zatem będziemy wdzięczni za wszelkie uwagi - dotyczące finalizacji przedsięwzięcia - zgodnie ze stosowanymi przez Urząd/</w:t>
      </w:r>
      <w:proofErr w:type="gramStart"/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Szkołę  zasadami</w:t>
      </w:r>
      <w:proofErr w:type="gramEnd"/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z zachowaniem zasad konkurencyjności i wszelkich niezbędnych procedur.</w:t>
      </w:r>
    </w:p>
    <w:p w14:paraId="2CF6A5F3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D4913C7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7886B1F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razie ewentualnych pytań - więcej informacji można uzyskać pod numerami telefonów - poszczególnych pijalni czekolady - wyszczególnionych w załączniku. </w:t>
      </w:r>
    </w:p>
    <w:p w14:paraId="57825615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2D4AF5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AA15EFC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§4) </w:t>
      </w:r>
      <w:proofErr w:type="gramStart"/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</w:t>
      </w:r>
      <w:proofErr w:type="gramEnd"/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aby odpowiedź znajdowała się w treści zwrotnej wiadomości e-mail, wysłanej pod adres e-mail: </w:t>
      </w:r>
      <w:hyperlink r:id="rId4" w:history="1">
        <w:r w:rsidRPr="000D633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pl-PL" w:eastAsia="en-GB"/>
          </w:rPr>
          <w:t>warsztaty-czekoladowe@samorzad.pl</w:t>
        </w:r>
      </w:hyperlink>
    </w:p>
    <w:p w14:paraId="4BC5DC69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załączeniu znajduje się plik, z adresami pijalni miejscowo właściwych dla adresata - prosimy o wybór odpowiedniej i przesłanie odpowiedzi - również na adres e-mail - Pijalni usytuowanej najbliżej Odbiorcy Wniosku. Fakultatywnie, w udzielonej odpowiedzi prosimy o doprecyzowanie i wskazanie Pijalni, która - z podanej listy wydaje się najbardziej odpowiednia dla adresata Wniosku.  </w:t>
      </w:r>
    </w:p>
    <w:p w14:paraId="00A59372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</w:p>
    <w:p w14:paraId="6B163415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§5) Wnosimy o zwrotne potwierdzenie </w:t>
      </w: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otrzymania niniejszego wniosku na adres </w:t>
      </w:r>
      <w:hyperlink r:id="rId5" w:history="1">
        <w:r w:rsidRPr="000D633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pl-PL" w:eastAsia="en-GB"/>
          </w:rPr>
          <w:t>warsztaty-czekoladowe@samorzad.pl</w:t>
        </w:r>
      </w:hyperlink>
    </w:p>
    <w:p w14:paraId="4DD90842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 </w:t>
      </w:r>
    </w:p>
    <w:p w14:paraId="1A1EB04F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Na mocy przepisów Ustawy o usługach zaufania oraz identyfikacji elektronicznej -  do niniejszego wniosku został dołączony plik podpisany kwalifikowanym podpisem elektronicznym - identyfikujący nadawcę </w:t>
      </w:r>
      <w:proofErr w:type="gramStart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( Współwnioskodawcę</w:t>
      </w:r>
      <w:proofErr w:type="gramEnd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lub współtwórcę niniejszego wniosku, którego Tożsamość ujawniona została w załączonym pliku.</w:t>
      </w:r>
    </w:p>
    <w:p w14:paraId="265E827E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plik (z rozszerzeniem </w:t>
      </w: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xades</w:t>
      </w: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) został </w:t>
      </w:r>
      <w:proofErr w:type="gramStart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sygnowanay  kwalifikowanym</w:t>
      </w:r>
      <w:proofErr w:type="gramEnd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podpisem elektronicznym - </w:t>
      </w: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zweryfikować podpis i otworzyć plik </w:t>
      </w: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należy zainstalować bezpłatne oprogramowanie Podmiotu Certyfikujacego - ipso iure przepisów Ustawy z dnia 5 września 2016 r. o usługach zaufania oraz identyfikacji elektronicznej (Dz.U.2016.1579 z dnia 2016.09.29).</w:t>
      </w:r>
    </w:p>
    <w:p w14:paraId="12C0F3AB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F509D13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2A68CFD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Komentarz: </w:t>
      </w:r>
    </w:p>
    <w:p w14:paraId="6A7B8A64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Naszymi działaniami - staramy się - w miarę możliwości - uczestniczyć w podnoszeniu poziomu zaspokajania zbiorowych potrzeb Wspólnot Lokalnych (art. 241 KPA) rozwoju poziomu komunikacji Jednostek wykonujących zadania publiczne z Obywatelem, etc  </w:t>
      </w:r>
    </w:p>
    <w:p w14:paraId="20791F48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1B1D7C8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Art. 225 Kodeksu Postępowania Administracyjnego:</w:t>
      </w:r>
    </w:p>
    <w:p w14:paraId="7EB0108F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"§ 1. Nikt nie może być narażony na jakikolwiek uszczerbek lub zarzut z powodu złożenia skargi lub wniosku, jeżeli działał w granicach prawem dozwolonych.</w:t>
      </w:r>
    </w:p>
    <w:p w14:paraId="43783649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75C75D91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5D75B7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Mamy nadzieję, że potraktuje Państwo niniejszą petycję - jako dotyczącą rozwoju poziomu życia zbiorowego i wartości wymagających szczególnej ochrony w imię dobra wspólnego.</w:t>
      </w:r>
    </w:p>
    <w:p w14:paraId="2879D901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86C803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B41452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załączeniu - stosowne dossier formalne </w:t>
      </w:r>
    </w:p>
    <w:p w14:paraId="5D7C89F2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DC4E202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Współwnioskodawca / Podmiot Wnoszący Petycję:</w:t>
      </w:r>
    </w:p>
    <w:p w14:paraId="551F1914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 zoo </w:t>
      </w:r>
    </w:p>
    <w:p w14:paraId="2511F081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Prezes </w:t>
      </w:r>
      <w:proofErr w:type="gramStart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Zarządu:  Adam</w:t>
      </w:r>
      <w:proofErr w:type="gramEnd"/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Szulc </w:t>
      </w:r>
    </w:p>
    <w:p w14:paraId="3C444F58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KRS: 0000059459</w:t>
      </w:r>
    </w:p>
    <w:p w14:paraId="23A4AB94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7F57009D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47BF7B8C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222 000,00 pln</w:t>
      </w:r>
    </w:p>
    <w:p w14:paraId="17F39516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hyperlink r:id="rId6" w:history="1">
        <w:r w:rsidRPr="000D633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pl-PL" w:eastAsia="en-GB"/>
          </w:rPr>
          <w:t>www.gmina.pl</w:t>
        </w:r>
      </w:hyperlink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  </w:t>
      </w:r>
    </w:p>
    <w:p w14:paraId="76AB1DB1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1D9F120E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Współwnioskodawca/Podmiot Wnoszący Petycję:</w:t>
      </w:r>
    </w:p>
    <w:p w14:paraId="7A845536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LOTTE Wedel Sp. z o.o. </w:t>
      </w:r>
    </w:p>
    <w:p w14:paraId="41C5E650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 0000340664, </w:t>
      </w:r>
    </w:p>
    <w:p w14:paraId="602161E7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NIP 527-26-13-819</w:t>
      </w:r>
    </w:p>
    <w:p w14:paraId="7BB5C8C2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7E3C59F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48212413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3A71D966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 </w:t>
      </w:r>
      <w:hyperlink r:id="rId7" w:history="1">
        <w:r w:rsidRPr="000D633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pl-PL" w:eastAsia="en-GB"/>
          </w:rPr>
          <w:t>warsztaty-czekoladowe@samorzad.pl</w:t>
        </w:r>
      </w:hyperlink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3CADF87E" w14:textId="77777777" w:rsidR="000D633C" w:rsidRPr="000D633C" w:rsidRDefault="000D633C" w:rsidP="000D633C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D633C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komparycji.</w:t>
      </w:r>
    </w:p>
    <w:p w14:paraId="7922DCD3" w14:textId="77777777" w:rsidR="005E08AE" w:rsidRPr="000D633C" w:rsidRDefault="000D633C" w:rsidP="000D633C">
      <w:pPr>
        <w:jc w:val="both"/>
        <w:rPr>
          <w:rFonts w:ascii="Arial" w:hAnsi="Arial" w:cs="Arial"/>
          <w:sz w:val="18"/>
          <w:szCs w:val="18"/>
          <w:lang w:val="pl-PL"/>
        </w:rPr>
      </w:pPr>
    </w:p>
    <w:bookmarkEnd w:id="0"/>
    <w:sectPr w:rsidR="005E08AE" w:rsidRPr="000D633C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3C"/>
    <w:rsid w:val="00007E8E"/>
    <w:rsid w:val="000D633C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221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33C"/>
  </w:style>
  <w:style w:type="character" w:styleId="Hyperlink">
    <w:name w:val="Hyperlink"/>
    <w:basedOn w:val="DefaultParagraphFont"/>
    <w:uiPriority w:val="99"/>
    <w:semiHidden/>
    <w:unhideWhenUsed/>
    <w:rsid w:val="000D6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81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1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42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08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11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98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32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74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08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11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74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604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66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78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04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31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88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90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3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53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778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36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78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9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3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1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13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16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77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14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72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3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52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47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95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4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10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1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80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29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54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46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47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55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49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15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32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79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18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01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33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72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33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72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91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38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52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88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1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0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90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71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48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8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16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41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93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93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99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06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43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arsztaty-czekoladowe@samorzad.pl" TargetMode="External"/><Relationship Id="rId5" Type="http://schemas.openxmlformats.org/officeDocument/2006/relationships/hyperlink" Target="mailto:warsztaty-czekoladowe@samorzad.pl" TargetMode="External"/><Relationship Id="rId6" Type="http://schemas.openxmlformats.org/officeDocument/2006/relationships/hyperlink" Target="http://www.gmina.pl/" TargetMode="External"/><Relationship Id="rId7" Type="http://schemas.openxmlformats.org/officeDocument/2006/relationships/hyperlink" Target="mailto:warsztaty-czekoladowe@samorzad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1025</Words>
  <Characters>5846</Characters>
  <Application>Microsoft Macintosh Word</Application>
  <DocSecurity>0</DocSecurity>
  <Lines>48</Lines>
  <Paragraphs>13</Paragraphs>
  <ScaleCrop>false</ScaleCrop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2017-10-06T12:52:00Z</dcterms:created>
  <dcterms:modified xsi:type="dcterms:W3CDTF">2017-10-06T12:54:00Z</dcterms:modified>
</cp:coreProperties>
</file>